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中国网事 津门故事汇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 w:val="44"/>
          <w:szCs w:val="44"/>
          <w:lang w:val="en"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天津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sz w:val="44"/>
          <w:szCs w:val="44"/>
          <w:lang w:val="en-US" w:eastAsia="zh-CN"/>
        </w:rPr>
        <w:t>网络感动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sz w:val="44"/>
          <w:szCs w:val="44"/>
          <w:lang w:val="en-US" w:eastAsia="zh-CN"/>
        </w:rPr>
        <w:t>人物暨天津好网民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评选活动推荐表</w:t>
      </w:r>
    </w:p>
    <w:tbl>
      <w:tblPr>
        <w:tblStyle w:val="8"/>
        <w:tblpPr w:leftFromText="180" w:rightFromText="180" w:vertAnchor="text" w:horzAnchor="page" w:tblpX="1891" w:tblpY="264"/>
        <w:tblOverlap w:val="never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60"/>
        <w:gridCol w:w="1185"/>
        <w:gridCol w:w="1246"/>
        <w:gridCol w:w="1018"/>
        <w:gridCol w:w="1014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当事人电话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寸免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程度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推荐</w:t>
            </w:r>
          </w:p>
          <w:p>
            <w:pPr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单位</w:t>
            </w:r>
          </w:p>
        </w:tc>
        <w:tc>
          <w:tcPr>
            <w:tcW w:w="327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8334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推荐理由（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字以内，需写明该人物在网民中产生的影响）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9" w:hRule="atLeast"/>
        </w:trPr>
        <w:tc>
          <w:tcPr>
            <w:tcW w:w="8334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主要事迹（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字以内，可另附页，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eastAsia="zh-CN"/>
              </w:rPr>
              <w:t>并提供网络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eastAsia="zh-CN"/>
              </w:rPr>
              <w:t>报道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>链接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2" w:hRule="atLeast"/>
        </w:trPr>
        <w:tc>
          <w:tcPr>
            <w:tcW w:w="8334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5" w:hRule="atLeast"/>
        </w:trPr>
        <w:tc>
          <w:tcPr>
            <w:tcW w:w="8334" w:type="dxa"/>
            <w:gridSpan w:val="7"/>
            <w:noWrap w:val="0"/>
            <w:vAlign w:val="top"/>
          </w:tcPr>
          <w:p>
            <w:pPr>
              <w:spacing w:line="320" w:lineRule="exact"/>
              <w:ind w:right="504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推荐单位意见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（此项为必填项，请推荐单位核实确认并写明所推荐候选人事迹是否真实，政治是否过硬且无其他问题，标明推荐意见并盖章）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</w:p>
          <w:p>
            <w:pPr>
              <w:spacing w:line="320" w:lineRule="exact"/>
              <w:ind w:right="50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right="50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  章</w:t>
            </w:r>
          </w:p>
          <w:p>
            <w:pPr>
              <w:spacing w:line="320" w:lineRule="exact"/>
              <w:ind w:right="504" w:firstLine="4550" w:firstLineChars="1896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right="504" w:firstLine="4550" w:firstLineChars="1896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  <w:p>
            <w:pPr>
              <w:spacing w:line="320" w:lineRule="exact"/>
              <w:ind w:right="504" w:firstLine="4550" w:firstLineChars="1896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eastAsia="宋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BCD4C09-4134-4427-BAE4-84CA0313C7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3DA1FC4-7416-4494-A61F-1062D848AB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59DC61-6362-4D75-B011-DC6AF88065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jZjUyMzIxYTY0NmE1MTI4ZjhmMDFjZDQwMGMwNDEifQ=="/>
  </w:docVars>
  <w:rsids>
    <w:rsidRoot w:val="2D320186"/>
    <w:rsid w:val="13924778"/>
    <w:rsid w:val="19371FB2"/>
    <w:rsid w:val="266F65B2"/>
    <w:rsid w:val="2A194E20"/>
    <w:rsid w:val="2B54551E"/>
    <w:rsid w:val="2C651F42"/>
    <w:rsid w:val="2D320186"/>
    <w:rsid w:val="2F535284"/>
    <w:rsid w:val="3C200CFC"/>
    <w:rsid w:val="40BB303E"/>
    <w:rsid w:val="420C045E"/>
    <w:rsid w:val="428D4D1F"/>
    <w:rsid w:val="45261B98"/>
    <w:rsid w:val="4F8C7A5C"/>
    <w:rsid w:val="54BA06C1"/>
    <w:rsid w:val="59AD5216"/>
    <w:rsid w:val="5BA02E96"/>
    <w:rsid w:val="5D5F5CDA"/>
    <w:rsid w:val="688D171C"/>
    <w:rsid w:val="6E5B5267"/>
    <w:rsid w:val="6EF606C0"/>
    <w:rsid w:val="701B04AD"/>
    <w:rsid w:val="72E6246F"/>
    <w:rsid w:val="74E74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Date"/>
    <w:basedOn w:val="1"/>
    <w:next w:val="1"/>
    <w:unhideWhenUsed/>
    <w:qFormat/>
    <w:uiPriority w:val="0"/>
    <w:pPr>
      <w:widowControl w:val="0"/>
      <w:ind w:left="100" w:leftChars="25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316</Characters>
  <Lines>0</Lines>
  <Paragraphs>0</Paragraphs>
  <TotalTime>8</TotalTime>
  <ScaleCrop>false</ScaleCrop>
  <LinksUpToDate>false</LinksUpToDate>
  <CharactersWithSpaces>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2023-04-04T02:27:00Z</dcterms:created>
  <dc:creator>lhshuang</dc:creator>
  <cp:lastModifiedBy>DELL</cp:lastModifiedBy>
  <cp:lastPrinted>2023-09-07T06:49:00Z</cp:lastPrinted>
  <dcterms:modified xsi:type="dcterms:W3CDTF">2023-09-15T07:43:26Z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2C96F497D0FA4E3885889A26CA0DFE4C_13</vt:lpwstr>
  </property>
</Properties>
</file>